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Dle § 39 odst. 1 zákona č. 128/2000 Sb., o obcích (obecní zřízení), ve znění pozdějších předpisů zveřejňuje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Záměr prodeje pozemku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Jedná se o pozemek parcelní číslo 1639/3 – ostatní plocha, nacházející se v katastrálním území Hroznatín, který je zapsán na listu vlastnictví č. 10001 u Katastrálního úřadu pro Vysočinu, Katastrální pracoviště Třebíč. Jedná se o prodej části pozemku, který </w:t>
      </w:r>
      <w:r>
        <w:rPr>
          <w:sz w:val="28"/>
          <w:szCs w:val="28"/>
        </w:rPr>
        <w:t>byl</w:t>
      </w:r>
      <w:r>
        <w:rPr>
          <w:sz w:val="28"/>
          <w:szCs w:val="28"/>
        </w:rPr>
        <w:t xml:space="preserve"> oddělen geometrickým plánem. Tento záměr schválilo zastupitelstvo obce na svém zasedání 19.11.2019.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Vyvěšeno: </w:t>
      </w:r>
      <w:r>
        <w:rPr>
          <w:rFonts w:eastAsia="SimSun" w:cs="Mangal"/>
          <w:kern w:val="2"/>
          <w:sz w:val="28"/>
          <w:szCs w:val="28"/>
          <w:lang w:eastAsia="zh-CN" w:bidi="hi-IN"/>
        </w:rPr>
        <w:t>25.5.2022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sz w:val="28"/>
        <w:szCs w:val="28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margin">
            <wp:posOffset>257175</wp:posOffset>
          </wp:positionH>
          <wp:positionV relativeFrom="paragraph">
            <wp:posOffset>-220980</wp:posOffset>
          </wp:positionV>
          <wp:extent cx="609600" cy="661035"/>
          <wp:effectExtent l="0" t="0" r="0" b="0"/>
          <wp:wrapTight wrapText="bothSides">
            <wp:wrapPolygon edited="0">
              <wp:start x="-4" y="0"/>
              <wp:lineTo x="-4" y="21183"/>
              <wp:lineTo x="20922" y="21183"/>
              <wp:lineTo x="20922" y="0"/>
              <wp:lineTo x="-4" y="0"/>
            </wp:wrapPolygon>
          </wp:wrapTight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>O</w:t>
    </w:r>
    <w:r>
      <w:rPr>
        <w:sz w:val="28"/>
        <w:szCs w:val="28"/>
      </w:rPr>
      <w:t>bec HROZNATÍN, Hroznatín 4, 675 05  Rudíkov, okr. Třebíč</w:t>
    </w:r>
  </w:p>
  <w:p>
    <w:pPr>
      <w:pStyle w:val="Zhlav"/>
      <w:jc w:val="center"/>
      <w:rPr>
        <w:sz w:val="28"/>
        <w:szCs w:val="28"/>
      </w:rPr>
    </w:pPr>
    <w:r>
      <w:rPr>
        <w:sz w:val="28"/>
        <w:szCs w:val="28"/>
      </w:rPr>
      <w:t>IČO: 00377261    email: hroznatin.obec@seznam.cz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37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13713"/>
    <w:rPr/>
  </w:style>
  <w:style w:type="character" w:styleId="ZpatChar" w:customStyle="1">
    <w:name w:val="Zápatí Char"/>
    <w:basedOn w:val="DefaultParagraphFont"/>
    <w:link w:val="Zpat"/>
    <w:uiPriority w:val="99"/>
    <w:qFormat/>
    <w:rsid w:val="00d1371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13713"/>
    <w:pPr>
      <w:widowControl/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Zpat">
    <w:name w:val="Footer"/>
    <w:basedOn w:val="Normal"/>
    <w:link w:val="ZpatChar"/>
    <w:uiPriority w:val="99"/>
    <w:unhideWhenUsed/>
    <w:rsid w:val="00d13713"/>
    <w:pPr>
      <w:widowControl/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Standard" w:customStyle="1">
    <w:name w:val="Standard"/>
    <w:qFormat/>
    <w:rsid w:val="00eb37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cs-CZ"/>
    </w:rPr>
  </w:style>
  <w:style w:type="paragraph" w:styleId="ListParagraph">
    <w:name w:val="List Paragraph"/>
    <w:basedOn w:val="Normal"/>
    <w:uiPriority w:val="34"/>
    <w:qFormat/>
    <w:rsid w:val="00857c68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87</Words>
  <Characters>527</Characters>
  <CharactersWithSpaces>614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2019-12-02T19:00:00Z</dcterms:created>
  <dc:creator>Jana Uchytilová</dc:creator>
  <dc:description/>
  <dc:language>cs-CZ</dc:language>
  <cp:lastModifiedBy/>
  <cp:lastPrinted>2019-12-02T18:59:00Z</cp:lastPrinted>
  <dcterms:modified xsi:type="dcterms:W3CDTF">2022-05-24T21:16:30Z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